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ph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Уважаемая Алевтина</w:t>
      </w:r>
      <w:r>
        <w:rPr>
          <w:sz w:val="28"/>
          <w:szCs w:val="28"/>
          <w:rtl w:val="0"/>
          <w:lang w:val="ru-RU"/>
        </w:rPr>
        <w:t>!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Спасибо за помощь в проведении нашего обучающего курса</w:t>
      </w:r>
      <w:r>
        <w:rPr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> 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процессе обследования двигательного развития Киры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которое прошло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 xml:space="preserve">марта </w:t>
      </w:r>
      <w:r>
        <w:rPr>
          <w:sz w:val="28"/>
          <w:szCs w:val="28"/>
          <w:rtl w:val="0"/>
          <w:lang w:val="ru-RU"/>
        </w:rPr>
        <w:t xml:space="preserve">2021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выяснилось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она уже многому научилась</w:t>
      </w:r>
      <w:r>
        <w:rPr>
          <w:sz w:val="28"/>
          <w:szCs w:val="28"/>
          <w:rtl w:val="0"/>
          <w:lang w:val="ru-RU"/>
        </w:rPr>
        <w:t xml:space="preserve">:  </w:t>
      </w:r>
      <w:r>
        <w:rPr>
          <w:sz w:val="28"/>
          <w:szCs w:val="28"/>
          <w:rtl w:val="0"/>
          <w:lang w:val="ru-RU"/>
        </w:rPr>
        <w:t>уверенно сидеть и ползать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хорошо стоять у опоры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Кира начинает ходить приставными шагами  и может некоторое время  стоять самостоятельно</w:t>
      </w:r>
      <w:r>
        <w:rPr>
          <w:sz w:val="28"/>
          <w:szCs w:val="28"/>
          <w:rtl w:val="0"/>
          <w:lang w:val="ru-RU"/>
        </w:rPr>
        <w:t xml:space="preserve">.                                                                                                                                                 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</w:p>
    <w:p>
      <w:pPr>
        <w:pStyle w:val="paragraph"/>
        <w:spacing w:after="0" w:line="360" w:lineRule="auto"/>
        <w:jc w:val="both"/>
        <w:rPr>
          <w:b w:val="1"/>
          <w:bCs w:val="1"/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ru-RU"/>
        </w:rPr>
        <w:t xml:space="preserve">В ближайшие месяцы стоит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обратить внимание на то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чтобы Кира училась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Опираться</w:t>
      </w:r>
      <w:r>
        <w:rPr>
          <w:sz w:val="28"/>
          <w:szCs w:val="28"/>
          <w:rtl w:val="0"/>
          <w:lang w:val="ru-RU"/>
        </w:rPr>
        <w:t xml:space="preserve">  на  оба колена при ползании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 </w:t>
      </w:r>
      <w:r>
        <w:rPr>
          <w:sz w:val="28"/>
          <w:szCs w:val="28"/>
          <w:rtl w:val="0"/>
          <w:lang w:val="ru-RU"/>
        </w:rPr>
        <w:t xml:space="preserve">Ходить вдоль  опоры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стол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диван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стена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а также переходить от опоры к опоре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постепенно увеличивая расстояние между опорами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 </w:t>
      </w:r>
      <w:r>
        <w:rPr>
          <w:sz w:val="28"/>
          <w:szCs w:val="28"/>
          <w:rtl w:val="0"/>
          <w:lang w:val="ru-RU"/>
        </w:rPr>
        <w:t>Уверенно стоять у опоры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а также  стоять без поддержки длительное время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sz w:val="28"/>
          <w:szCs w:val="28"/>
          <w:rtl w:val="0"/>
          <w:lang w:val="ru-RU"/>
        </w:rPr>
        <w:t>Делать первые шаги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</w:p>
    <w:p>
      <w:pPr>
        <w:pStyle w:val="paragraph"/>
        <w:spacing w:after="0" w:line="360" w:lineRule="auto"/>
        <w:ind w:left="720" w:firstLine="0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Рекомендации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Алевтина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чтобы Кира </w:t>
      </w:r>
      <w:r>
        <w:rPr>
          <w:sz w:val="28"/>
          <w:szCs w:val="28"/>
          <w:rtl w:val="0"/>
          <w:lang w:val="ru-RU"/>
        </w:rPr>
        <w:t>училась описанным выше навыкам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мы рекомендуем Вам обратить внимание на необходимость укрепления у нее мышечного тонуса тела и</w:t>
      </w:r>
      <w:r>
        <w:rPr>
          <w:sz w:val="28"/>
          <w:szCs w:val="28"/>
          <w:rtl w:val="0"/>
          <w:lang w:val="ru-RU"/>
        </w:rPr>
        <w:t xml:space="preserve"> разви</w:t>
      </w:r>
      <w:r>
        <w:rPr>
          <w:sz w:val="28"/>
          <w:szCs w:val="28"/>
          <w:rtl w:val="0"/>
          <w:lang w:val="ru-RU"/>
        </w:rPr>
        <w:t>тие</w:t>
      </w:r>
      <w:r>
        <w:rPr>
          <w:sz w:val="28"/>
          <w:szCs w:val="28"/>
          <w:rtl w:val="0"/>
          <w:lang w:val="ru-RU"/>
        </w:rPr>
        <w:t xml:space="preserve"> равновеси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Для этого подойдут следующие упражнения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spacing w:after="0" w:line="360" w:lineRule="auto"/>
        <w:jc w:val="both"/>
        <w:rPr>
          <w:sz w:val="28"/>
          <w:szCs w:val="28"/>
        </w:rPr>
      </w:pPr>
    </w:p>
    <w:p>
      <w:pPr>
        <w:pStyle w:val="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Чтобы Кира </w:t>
      </w:r>
      <w:r>
        <w:rPr>
          <w:sz w:val="28"/>
          <w:szCs w:val="28"/>
          <w:rtl w:val="0"/>
          <w:lang w:val="ru-RU"/>
        </w:rPr>
        <w:t>з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акрепляла и совершенствовала навык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поочередно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отталкиваться руками и ногами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во время ползания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 предоставить ей возможность переползать через подушки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свернутые в валик одеяла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.), </w:t>
      </w:r>
      <w:r>
        <w:rPr>
          <w:sz w:val="28"/>
          <w:szCs w:val="28"/>
          <w:rtl w:val="0"/>
          <w:lang w:val="ru-RU"/>
        </w:rPr>
        <w:t>разложенные на полу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Алевтина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если вы ляжете на пол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Кира будет перебираться через ваши ноги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кроме интересной для ребенка игры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 сможете по мере надобности подталкивать её в нужном направлении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Для подобных упражнений можно использовать </w:t>
      </w:r>
      <w:r>
        <w:rPr>
          <w:sz w:val="28"/>
          <w:szCs w:val="28"/>
          <w:rtl w:val="0"/>
          <w:lang w:val="ru-RU"/>
        </w:rPr>
        <w:t>невысокую</w:t>
      </w:r>
      <w:r>
        <w:rPr>
          <w:sz w:val="28"/>
          <w:szCs w:val="28"/>
          <w:rtl w:val="0"/>
          <w:lang w:val="ru-RU"/>
        </w:rPr>
        <w:t xml:space="preserve"> лестницу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ступеньку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или низкий диван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 xml:space="preserve"> положи</w:t>
      </w:r>
      <w:r>
        <w:rPr>
          <w:sz w:val="28"/>
          <w:szCs w:val="28"/>
          <w:rtl w:val="0"/>
          <w:lang w:val="ru-RU"/>
        </w:rPr>
        <w:t>те</w:t>
      </w:r>
      <w:r>
        <w:rPr>
          <w:sz w:val="28"/>
          <w:szCs w:val="28"/>
          <w:rtl w:val="0"/>
          <w:lang w:val="ru-RU"/>
        </w:rPr>
        <w:t xml:space="preserve"> интересную Кире игрушку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музыкальную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третью снизу ступеньку лестницы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она могла туда заползать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Не забывайте про меры безопасности</w:t>
      </w:r>
      <w:r>
        <w:rPr>
          <w:sz w:val="28"/>
          <w:szCs w:val="28"/>
          <w:rtl w:val="0"/>
          <w:lang w:val="ru-RU"/>
        </w:rPr>
        <w:t xml:space="preserve">! </w:t>
      </w:r>
      <w:r>
        <w:rPr>
          <w:sz w:val="28"/>
          <w:szCs w:val="28"/>
          <w:rtl w:val="0"/>
          <w:lang w:val="ru-RU"/>
        </w:rPr>
        <w:t xml:space="preserve">Также </w:t>
      </w:r>
      <w:r>
        <w:rPr>
          <w:sz w:val="28"/>
          <w:szCs w:val="28"/>
          <w:rtl w:val="0"/>
          <w:lang w:val="ru-RU"/>
        </w:rPr>
        <w:t>для игры можно использовать низкую горку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Кира может сползать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скатываться на животе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попе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спине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Горку можно сделать дома из диванных подушек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можно во время прогулки на детских площадках попробовать играть на горках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подходящих по размеру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Обучение ходьбе вдоль опоры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Алевтина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поставьте Киру к дивану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оложите игрушку на диван 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дочка не смогла сразу достать до нее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>сли необходимо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помогите ей передвинуть ноги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покачивая Киру за бедра из стороны в сторону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она переступала ногами и добралась до игрушки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Но </w:t>
      </w:r>
      <w:r>
        <w:rPr>
          <w:sz w:val="28"/>
          <w:szCs w:val="28"/>
          <w:rtl w:val="0"/>
          <w:lang w:val="ru-RU"/>
        </w:rPr>
        <w:t>постарайтесь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она делала это с минимальной помощью с вашей стороны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Затем Вы можете держать игрушку в своей руке и побуждать Киру тянуться и идти за ней вдоль дивана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Понаблюдайте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как она держится за опору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ладошками или наваливается животом и грудью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Если только ладошками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постепенно отводите свою руку  с игрушкой дальше от опорной поверхности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Кира могла немного поворачиваться за ней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Обязательно делайте эти упражнения в две стороны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конце концов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она научится ходить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только немного придерживаясь ладонями за край дивана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Когда </w:t>
      </w:r>
      <w:r>
        <w:rPr>
          <w:sz w:val="28"/>
          <w:szCs w:val="28"/>
          <w:rtl w:val="0"/>
          <w:lang w:val="ru-RU"/>
        </w:rPr>
        <w:t>Кира сможет стоять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опираясь одной рукой о диван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побуждайте</w:t>
      </w:r>
      <w:r>
        <w:rPr>
          <w:sz w:val="28"/>
          <w:szCs w:val="28"/>
          <w:rtl w:val="0"/>
          <w:lang w:val="ru-RU"/>
        </w:rPr>
        <w:t xml:space="preserve"> ее перейти к стулу 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креслу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бнимите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>потормошите</w:t>
      </w:r>
      <w:r>
        <w:rPr>
          <w:sz w:val="28"/>
          <w:szCs w:val="28"/>
          <w:rtl w:val="0"/>
          <w:lang w:val="ru-RU"/>
        </w:rPr>
        <w:t xml:space="preserve"> Киру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</w:t>
      </w:r>
      <w:r>
        <w:rPr>
          <w:sz w:val="28"/>
          <w:szCs w:val="28"/>
          <w:rtl w:val="0"/>
          <w:lang w:val="ru-RU"/>
        </w:rPr>
        <w:t xml:space="preserve"> она сделает к вам </w:t>
      </w:r>
      <w:r>
        <w:rPr>
          <w:sz w:val="28"/>
          <w:szCs w:val="28"/>
          <w:rtl w:val="0"/>
          <w:lang w:val="ru-RU"/>
        </w:rPr>
        <w:t xml:space="preserve">1-2-3 </w:t>
      </w:r>
      <w:r>
        <w:rPr>
          <w:sz w:val="28"/>
          <w:szCs w:val="28"/>
          <w:rtl w:val="0"/>
          <w:lang w:val="ru-RU"/>
        </w:rPr>
        <w:t>шага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Сначала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в целях безопасности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расстояни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между опорами должно быть </w:t>
      </w:r>
      <w:r>
        <w:rPr>
          <w:sz w:val="28"/>
          <w:szCs w:val="28"/>
          <w:rtl w:val="0"/>
          <w:lang w:val="ru-RU"/>
        </w:rPr>
        <w:t>небольшим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поскольку Кире необходимо будет постоянно придерживаться руками за опору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Постепенно увеличивайте расстояние между предметами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которые она держится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Для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чтобы Кира училась дольше и увереннее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стоять с опорой и без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попробуйте использовать детские песни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Включите музыку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поставьте дочку к дивану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встаньте напротив нее и под музыку совершайте простые движения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покачивания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пружинящие движения в коленях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притаптывания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хлопание в ладоши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Чтобы Кире было проще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пусть движения в песне будут доступными для нее в данный момент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Постепенно можно их усложнять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Алевтина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используйте следующие занятия 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для укрепления мышц всего тела и выравнивания баланса </w:t>
      </w:r>
      <w:r>
        <w:rPr>
          <w:sz w:val="28"/>
          <w:szCs w:val="28"/>
          <w:rtl w:val="0"/>
          <w:lang w:val="ru-RU"/>
        </w:rPr>
        <w:t>Киры</w:t>
      </w:r>
      <w:r>
        <w:rPr>
          <w:sz w:val="28"/>
          <w:szCs w:val="28"/>
          <w:rtl w:val="0"/>
          <w:lang w:val="ru-RU"/>
        </w:rPr>
        <w:t xml:space="preserve">. 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осадите </w:t>
      </w:r>
      <w:r>
        <w:rPr>
          <w:sz w:val="28"/>
          <w:szCs w:val="28"/>
          <w:rtl w:val="0"/>
          <w:lang w:val="ru-RU"/>
        </w:rPr>
        <w:t xml:space="preserve">ребенка </w:t>
      </w:r>
      <w:r>
        <w:rPr>
          <w:sz w:val="28"/>
          <w:szCs w:val="28"/>
          <w:rtl w:val="0"/>
          <w:lang w:val="ru-RU"/>
        </w:rPr>
        <w:t>на колени лицом к себе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Наденьте</w:t>
      </w:r>
      <w:r>
        <w:rPr>
          <w:sz w:val="28"/>
          <w:szCs w:val="28"/>
          <w:rtl w:val="0"/>
          <w:lang w:val="ru-RU"/>
        </w:rPr>
        <w:t xml:space="preserve"> себе солнечные очки или яркую шляпу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и попросите </w:t>
      </w:r>
      <w:r>
        <w:rPr>
          <w:sz w:val="28"/>
          <w:szCs w:val="28"/>
          <w:rtl w:val="0"/>
          <w:lang w:val="ru-RU"/>
        </w:rPr>
        <w:t xml:space="preserve">Киру </w:t>
      </w:r>
      <w:r>
        <w:rPr>
          <w:sz w:val="28"/>
          <w:szCs w:val="28"/>
          <w:rtl w:val="0"/>
          <w:lang w:val="ru-RU"/>
        </w:rPr>
        <w:t>снимать их</w:t>
      </w:r>
      <w:r>
        <w:rPr>
          <w:sz w:val="28"/>
          <w:szCs w:val="28"/>
          <w:rtl w:val="0"/>
          <w:lang w:val="ru-RU"/>
        </w:rPr>
        <w:t xml:space="preserve"> с вас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потянувшись рукой наверх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Сами при этом удерживайте ее за бедра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такой же позе можно играть в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>ку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ку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>Кира стягивает прозрачный платочек с вашей головы или со своей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поднимая руки наверх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Во время одевания посадите Киру спиной к себе на колени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Справа и слева положите одежду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которую планируете надеть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Просите дочку тянуться за одеждой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придерживайте при этом ее за бедра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можно просить Киру приподнять поочередно одну и другую ногу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чтобы надеть ей </w:t>
      </w:r>
      <w:r>
        <w:rPr>
          <w:sz w:val="28"/>
          <w:szCs w:val="28"/>
          <w:rtl w:val="0"/>
          <w:lang w:val="ru-RU"/>
        </w:rPr>
        <w:t xml:space="preserve">носочки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ботин</w:t>
      </w:r>
      <w:r>
        <w:rPr>
          <w:sz w:val="28"/>
          <w:szCs w:val="28"/>
          <w:rtl w:val="0"/>
          <w:lang w:val="ru-RU"/>
        </w:rPr>
        <w:t>оч</w:t>
      </w:r>
      <w:r>
        <w:rPr>
          <w:sz w:val="28"/>
          <w:szCs w:val="28"/>
          <w:rtl w:val="0"/>
          <w:lang w:val="ru-RU"/>
        </w:rPr>
        <w:t>ки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>А когда приходит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с улицы</w:t>
      </w:r>
      <w:r>
        <w:rPr>
          <w:sz w:val="28"/>
          <w:szCs w:val="28"/>
          <w:rtl w:val="0"/>
          <w:lang w:val="ru-RU"/>
        </w:rPr>
        <w:t xml:space="preserve"> - </w:t>
      </w:r>
      <w:r>
        <w:rPr>
          <w:sz w:val="28"/>
          <w:szCs w:val="28"/>
          <w:rtl w:val="0"/>
          <w:lang w:val="ru-RU"/>
        </w:rPr>
        <w:t xml:space="preserve">пусть снимает </w:t>
      </w:r>
      <w:r>
        <w:rPr>
          <w:sz w:val="28"/>
          <w:szCs w:val="28"/>
          <w:rtl w:val="0"/>
          <w:lang w:val="ru-RU"/>
        </w:rPr>
        <w:t>шапку с головы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Алевтина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 можете попробовать привлечь Киру к домашним делам</w:t>
      </w:r>
      <w:r>
        <w:rPr>
          <w:sz w:val="28"/>
          <w:szCs w:val="28"/>
          <w:rtl w:val="0"/>
          <w:lang w:val="ru-RU"/>
        </w:rPr>
        <w:t xml:space="preserve"> и незаметно 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совершенствовать различные положения ребенка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можно</w:t>
      </w:r>
      <w:r>
        <w:rPr>
          <w:sz w:val="28"/>
          <w:szCs w:val="28"/>
          <w:rtl w:val="0"/>
          <w:lang w:val="ru-RU"/>
        </w:rPr>
        <w:t xml:space="preserve"> вместе загружать белье в стиральную машинку и</w:t>
      </w:r>
      <w:r>
        <w:rPr>
          <w:sz w:val="28"/>
          <w:szCs w:val="28"/>
          <w:rtl w:val="0"/>
          <w:lang w:val="ru-RU"/>
        </w:rPr>
        <w:t>ли</w:t>
      </w:r>
      <w:r>
        <w:rPr>
          <w:sz w:val="28"/>
          <w:szCs w:val="28"/>
          <w:rtl w:val="0"/>
          <w:lang w:val="ru-RU"/>
        </w:rPr>
        <w:t xml:space="preserve"> доставать белье из </w:t>
      </w:r>
      <w:r>
        <w:rPr>
          <w:sz w:val="28"/>
          <w:szCs w:val="28"/>
          <w:rtl w:val="0"/>
          <w:lang w:val="ru-RU"/>
        </w:rPr>
        <w:t>нее</w:t>
      </w:r>
      <w:r>
        <w:rPr>
          <w:sz w:val="28"/>
          <w:szCs w:val="28"/>
          <w:rtl w:val="0"/>
          <w:lang w:val="ru-RU"/>
        </w:rPr>
        <w:t xml:space="preserve"> после стирки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Кира при этом может </w:t>
      </w:r>
      <w:r>
        <w:rPr>
          <w:sz w:val="28"/>
          <w:szCs w:val="28"/>
          <w:rtl w:val="0"/>
          <w:lang w:val="ru-RU"/>
        </w:rPr>
        <w:t>находиться в разных положениях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стоять на коленях на мягком коврике или подушечке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удерживаясь руками за барабан машинки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сидеть на корточках или стоять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редложите ей</w:t>
      </w:r>
      <w:r>
        <w:rPr>
          <w:sz w:val="28"/>
          <w:szCs w:val="28"/>
          <w:rtl w:val="0"/>
          <w:lang w:val="ru-RU"/>
        </w:rPr>
        <w:t xml:space="preserve"> складывать вещи в тазик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Затем </w:t>
      </w:r>
      <w:r>
        <w:rPr>
          <w:sz w:val="28"/>
          <w:szCs w:val="28"/>
          <w:rtl w:val="0"/>
          <w:lang w:val="ru-RU"/>
        </w:rPr>
        <w:t>можно вместе повесить белье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Для Киры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это </w:t>
      </w:r>
      <w:r>
        <w:rPr>
          <w:sz w:val="28"/>
          <w:szCs w:val="28"/>
          <w:rtl w:val="0"/>
          <w:lang w:val="ru-RU"/>
        </w:rPr>
        <w:t>низко натянут</w:t>
      </w:r>
      <w:r>
        <w:rPr>
          <w:sz w:val="28"/>
          <w:szCs w:val="28"/>
          <w:rtl w:val="0"/>
          <w:lang w:val="ru-RU"/>
        </w:rPr>
        <w:t>ая</w:t>
      </w:r>
      <w:r>
        <w:rPr>
          <w:sz w:val="28"/>
          <w:szCs w:val="28"/>
          <w:rtl w:val="0"/>
          <w:lang w:val="ru-RU"/>
        </w:rPr>
        <w:t xml:space="preserve"> веревк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между стульчиками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веревка должна быть натянута на уровне груди Киры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или просто спинка стула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Пусть она вешает </w:t>
      </w:r>
      <w:r>
        <w:rPr>
          <w:sz w:val="28"/>
          <w:szCs w:val="28"/>
          <w:rtl w:val="0"/>
          <w:lang w:val="ru-RU"/>
        </w:rPr>
        <w:t>на веревку маленькие детские вещи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носочки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платки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Когда </w:t>
      </w:r>
      <w:r>
        <w:rPr>
          <w:sz w:val="28"/>
          <w:szCs w:val="28"/>
          <w:rtl w:val="0"/>
          <w:lang w:val="ru-RU"/>
        </w:rPr>
        <w:t>Кира сможет стоять длительное время самостоятельно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ам пригодится </w:t>
      </w:r>
      <w:r>
        <w:rPr>
          <w:sz w:val="28"/>
          <w:szCs w:val="28"/>
          <w:u w:val="single"/>
          <w:rtl w:val="0"/>
          <w:lang w:val="ru-RU"/>
        </w:rPr>
        <w:t>устойчивая</w:t>
      </w:r>
      <w:r>
        <w:rPr>
          <w:sz w:val="28"/>
          <w:szCs w:val="28"/>
          <w:rtl w:val="0"/>
          <w:lang w:val="ru-RU"/>
        </w:rPr>
        <w:t xml:space="preserve"> детская тележка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каталка с П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образной ручкой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 которую она может держаться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такой тележке можно катать мягкие игрушки или кукол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Некоторые дети с удовольствием ходят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двигая перед собой маленький детский стульчик или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находясь на прогулке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собственную коляску или игрушечную </w:t>
      </w:r>
      <w:r>
        <w:rPr>
          <w:sz w:val="28"/>
          <w:szCs w:val="28"/>
          <w:u w:val="single"/>
          <w:rtl w:val="0"/>
          <w:lang w:val="ru-RU"/>
        </w:rPr>
        <w:t>устойчивую</w:t>
      </w:r>
      <w:r>
        <w:rPr>
          <w:sz w:val="28"/>
          <w:szCs w:val="28"/>
          <w:rtl w:val="0"/>
          <w:lang w:val="ru-RU"/>
        </w:rPr>
        <w:t xml:space="preserve"> коляску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Когда Кира сможет преодолевать небольшие расстояния без вашей поддержки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начинайте постепенно увеличивать расстояние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которое ей надо пройти как дома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на улице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Можно при этом привлекать ее внимание с помощью игрушек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ходить за мячиком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брать Кире его в руки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присаживаясь на корточки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бросать и идти за ним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Также на этом этапе будет полезна ходьба по высокой траве или неровной поверхности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требуется перешагивать через препятствия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этом конечно нужно обращать внимание Киры на эти препятствия и на 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ей нужно приподнимать ножку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колено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переступая через них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Возможно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вначале вам придется показывать дочке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это сделать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приподнимая ее ножку и сгибая ее в колене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paragraph"/>
        <w:spacing w:after="0" w:line="360" w:lineRule="auto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