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10D3D" w14:textId="77777777" w:rsidR="00FE6A22" w:rsidRDefault="00FE6A22" w:rsidP="00FE6A22">
      <w:pPr>
        <w:spacing w:after="0" w:line="360" w:lineRule="auto"/>
        <w:jc w:val="center"/>
        <w:rPr>
          <w:rFonts w:ascii="Times New Roman" w:hAnsi="Times New Roman" w:cs="Times New Roman"/>
          <w:b/>
          <w:bCs/>
          <w:sz w:val="28"/>
          <w:szCs w:val="28"/>
        </w:rPr>
      </w:pPr>
      <w:r w:rsidRPr="005B5B8B">
        <w:rPr>
          <w:rFonts w:ascii="Times New Roman" w:hAnsi="Times New Roman" w:cs="Times New Roman"/>
          <w:b/>
          <w:bCs/>
          <w:sz w:val="28"/>
          <w:szCs w:val="28"/>
        </w:rPr>
        <w:t>Игры с фонариком</w:t>
      </w:r>
    </w:p>
    <w:p w14:paraId="52D5C8E8" w14:textId="77777777" w:rsidR="00FE6A22" w:rsidRPr="005B5B8B" w:rsidRDefault="00FE6A22" w:rsidP="00FE6A22">
      <w:pPr>
        <w:spacing w:after="0" w:line="360" w:lineRule="auto"/>
        <w:jc w:val="center"/>
        <w:rPr>
          <w:rFonts w:ascii="Times New Roman" w:hAnsi="Times New Roman" w:cs="Times New Roman"/>
          <w:b/>
          <w:bCs/>
          <w:sz w:val="28"/>
          <w:szCs w:val="28"/>
        </w:rPr>
      </w:pPr>
    </w:p>
    <w:p w14:paraId="6E894DE9" w14:textId="77777777" w:rsidR="00FE6A22" w:rsidRDefault="00FE6A22" w:rsidP="00FE6A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Игры с фонариком обычно очаровывают всех детей. Для игры вам понадобится именно фонарь, а не лазерная указка. Лучше, если это будет небольшой фонарик с батарейками, не ручной с динамозарядкой. Тогда время игры будет </w:t>
      </w:r>
      <w:proofErr w:type="gramStart"/>
      <w:r>
        <w:rPr>
          <w:rFonts w:ascii="Times New Roman" w:hAnsi="Times New Roman" w:cs="Times New Roman"/>
          <w:sz w:val="28"/>
          <w:szCs w:val="28"/>
        </w:rPr>
        <w:t>более продолжительным</w:t>
      </w:r>
      <w:proofErr w:type="gramEnd"/>
      <w:r>
        <w:rPr>
          <w:rFonts w:ascii="Times New Roman" w:hAnsi="Times New Roman" w:cs="Times New Roman"/>
          <w:sz w:val="28"/>
          <w:szCs w:val="28"/>
        </w:rPr>
        <w:t xml:space="preserve"> и ваша рука не устанет. Играть можно в дневное время - если на окнах есть рольставни или в домике из одеял; в вечернее время при выключенном свете. </w:t>
      </w:r>
    </w:p>
    <w:p w14:paraId="247ED77C" w14:textId="77777777" w:rsidR="00FE6A22" w:rsidRDefault="00FE6A22" w:rsidP="00FE6A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такими играми лучше начинать в дневное время, чтоб ребенок всегда мог поднять одеяло и убедиться, что пространство безопасное, а темноту он может создавать сам (трансформировать пространство) – опуская и поднимая одеяло. На этапе знакомства с фонариком ребенку можно предложить найти свои ножки и ручки. Как раз и схема тела вспомнится. Можно найти лицо мамы, ее руки и ноги. Можно найти кровать, дверь в комнату и т д.</w:t>
      </w:r>
    </w:p>
    <w:p w14:paraId="311D82FE" w14:textId="77777777" w:rsidR="00FE6A22" w:rsidRPr="00043C24" w:rsidRDefault="00FE6A22" w:rsidP="00FE6A22">
      <w:pPr>
        <w:spacing w:after="0" w:line="360" w:lineRule="auto"/>
        <w:ind w:firstLine="709"/>
        <w:jc w:val="center"/>
        <w:rPr>
          <w:rFonts w:ascii="Times New Roman" w:hAnsi="Times New Roman" w:cs="Times New Roman"/>
          <w:sz w:val="28"/>
          <w:szCs w:val="28"/>
          <w:u w:val="single"/>
        </w:rPr>
      </w:pPr>
      <w:r w:rsidRPr="00043C24">
        <w:rPr>
          <w:rFonts w:ascii="Times New Roman" w:hAnsi="Times New Roman" w:cs="Times New Roman"/>
          <w:sz w:val="28"/>
          <w:szCs w:val="28"/>
          <w:u w:val="single"/>
        </w:rPr>
        <w:t>«</w:t>
      </w:r>
      <w:r>
        <w:rPr>
          <w:rFonts w:ascii="Times New Roman" w:hAnsi="Times New Roman" w:cs="Times New Roman"/>
          <w:sz w:val="28"/>
          <w:szCs w:val="28"/>
          <w:u w:val="single"/>
        </w:rPr>
        <w:t>Охотник</w:t>
      </w:r>
      <w:r w:rsidRPr="00043C24">
        <w:rPr>
          <w:rFonts w:ascii="Times New Roman" w:hAnsi="Times New Roman" w:cs="Times New Roman"/>
          <w:sz w:val="28"/>
          <w:szCs w:val="28"/>
          <w:u w:val="single"/>
        </w:rPr>
        <w:t>»</w:t>
      </w:r>
    </w:p>
    <w:p w14:paraId="54372709" w14:textId="77777777" w:rsidR="00FE6A22" w:rsidRDefault="00FE6A22" w:rsidP="00FE6A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Поставьте рядом два-три стула или журнальный стол. Накройте конструкцию большим плотным одеялом – это дом. В дом не должен попадать дневной свет. Посадите в доме несколько любимых игрушек – они спрятались. Далее вы показываете ребенку фонарик, показываете, как он включается и выключается, даете возможность ребенку самостоятельно выполнить манипуляции с его включением и выключением. А потом показываете на дом и предлагаете найти игрушку. Вместе с ребенком располагаетесь в доме с включенным фонариком, и направляете луч фонаря в разные стороны. При спонтанном перемещении луча можно найти какую-нибудь игрушку. Радуетесь вместе с ребенком находке и ищите еще одну игрушку. В дальнейшем, ребенка можно просить найти конкретную игрушку (называете ее). </w:t>
      </w:r>
    </w:p>
    <w:p w14:paraId="62E15929" w14:textId="77777777" w:rsidR="00FE6A22" w:rsidRDefault="00FE6A22" w:rsidP="00FE6A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рольставнями игру лучше проводить сначала на ограниченной площади комнаты, чтоб ребенку и вам не пришлось тратить много времени на </w:t>
      </w:r>
      <w:r>
        <w:rPr>
          <w:rFonts w:ascii="Times New Roman" w:hAnsi="Times New Roman" w:cs="Times New Roman"/>
          <w:sz w:val="28"/>
          <w:szCs w:val="28"/>
        </w:rPr>
        <w:lastRenderedPageBreak/>
        <w:t xml:space="preserve">поиски предметов, исследуя все пространство комнаты. Ребенок может устать и потерять интерес к игре. </w:t>
      </w:r>
    </w:p>
    <w:p w14:paraId="7A267260" w14:textId="77777777" w:rsidR="00FE6A22" w:rsidRPr="00876AB1" w:rsidRDefault="00FE6A22" w:rsidP="00FE6A22">
      <w:pPr>
        <w:spacing w:after="0" w:line="360" w:lineRule="auto"/>
        <w:ind w:firstLine="709"/>
        <w:jc w:val="center"/>
        <w:rPr>
          <w:rFonts w:ascii="Times New Roman" w:hAnsi="Times New Roman" w:cs="Times New Roman"/>
          <w:sz w:val="28"/>
          <w:szCs w:val="28"/>
          <w:u w:val="single"/>
        </w:rPr>
      </w:pPr>
      <w:r w:rsidRPr="00876AB1">
        <w:rPr>
          <w:rFonts w:ascii="Times New Roman" w:hAnsi="Times New Roman" w:cs="Times New Roman"/>
          <w:sz w:val="28"/>
          <w:szCs w:val="28"/>
          <w:u w:val="single"/>
        </w:rPr>
        <w:t>«Театр теней»</w:t>
      </w:r>
    </w:p>
    <w:p w14:paraId="2FFED013" w14:textId="77777777" w:rsidR="00FE6A22" w:rsidRDefault="00FE6A22" w:rsidP="00FE6A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Покажите ребенку, как при помощи рук можно создавать на стене тени животных. На начальном этапе игры это просто демонстрация животных, их озвучивание (имитирующие звуки) и называние. А в дальнейшем можно играть в догонялки, можно угадывать животное (с очередностью ведущего). Можно придумывать истории про животных или использовать готовые сюжетные игрушки и рассказывать простые сказки. Привычные сказки обретут новую силу и интерес, если их начать показывать другим способом, например, с использованием театра теней.</w:t>
      </w:r>
    </w:p>
    <w:p w14:paraId="5D8144D6" w14:textId="77777777" w:rsidR="00FE6A22" w:rsidRPr="003020C1" w:rsidRDefault="00FE6A22" w:rsidP="00FE6A22">
      <w:pPr>
        <w:spacing w:after="0" w:line="360" w:lineRule="auto"/>
        <w:jc w:val="center"/>
        <w:rPr>
          <w:rFonts w:ascii="Times New Roman" w:hAnsi="Times New Roman" w:cs="Times New Roman"/>
          <w:sz w:val="28"/>
          <w:szCs w:val="28"/>
          <w:u w:val="single"/>
        </w:rPr>
      </w:pPr>
      <w:r w:rsidRPr="003020C1">
        <w:rPr>
          <w:rFonts w:ascii="Times New Roman" w:hAnsi="Times New Roman" w:cs="Times New Roman"/>
          <w:sz w:val="28"/>
          <w:szCs w:val="28"/>
          <w:u w:val="single"/>
        </w:rPr>
        <w:t>«Кто в домике?»</w:t>
      </w:r>
    </w:p>
    <w:p w14:paraId="433AC113" w14:textId="77777777" w:rsidR="00FE6A22" w:rsidRDefault="00FE6A22" w:rsidP="00FE6A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Очень интересная игра с карточками и фонариком. Картинки должны быть одного размера. Сюжетный персонаж должен быть чуть меньше домика. Взрослый заранее готовит цветные картинки: домик и зайчик; домик и лисичка; домик и котик. Эти пары картинок накладываются друг на друга так, чтобы домик всегда был верхним.  Не показываем ребенку эти картинки заранее. Между собой картинки можно скрепить скрепками. Далее, выключаем свет. Берем одну пару картинок и с обратной стороны подсвечиваем ее, направляем на нее луч света. И вот он сюрприз – без луча света домик был пустым, а с лучом – в домике зайчик. И таким образом можно работать с разными картинками. Можно даже обыграть сказку «Заюшкина избушка». На обратную сторону двух картинок с домиками поместить зайца и лису, и дальше обыграть по сюжету сказки. Очень необычное оформление сказки получится. </w:t>
      </w:r>
    </w:p>
    <w:p w14:paraId="400DCEFE" w14:textId="77777777" w:rsidR="00FE6A22" w:rsidRDefault="00FE6A22" w:rsidP="00FE6A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сразу </w:t>
      </w:r>
      <w:proofErr w:type="spellStart"/>
      <w:r>
        <w:rPr>
          <w:rFonts w:ascii="Times New Roman" w:hAnsi="Times New Roman" w:cs="Times New Roman"/>
          <w:sz w:val="28"/>
          <w:szCs w:val="28"/>
        </w:rPr>
        <w:t>заламинировать</w:t>
      </w:r>
      <w:proofErr w:type="spellEnd"/>
      <w:r>
        <w:rPr>
          <w:rFonts w:ascii="Times New Roman" w:hAnsi="Times New Roman" w:cs="Times New Roman"/>
          <w:sz w:val="28"/>
          <w:szCs w:val="28"/>
        </w:rPr>
        <w:t xml:space="preserve"> две картинки, а можно использовать прозрачные кармашки от файлов из фотоальбомов. Просто размещать нужные картинки заранее. Базовые (верхние) картинки тоже можно использовать разные. Это могут быть банки («Что в банке?»); забор («Кто за забором»?); машинка («Кто в машине?») и т. д.  Если ребенку нравится играть с буквами </w:t>
      </w:r>
      <w:r>
        <w:rPr>
          <w:rFonts w:ascii="Times New Roman" w:hAnsi="Times New Roman" w:cs="Times New Roman"/>
          <w:sz w:val="28"/>
          <w:szCs w:val="28"/>
        </w:rPr>
        <w:lastRenderedPageBreak/>
        <w:t xml:space="preserve">или цифрами, и так получилось, что он уже их знает в </w:t>
      </w:r>
      <w:proofErr w:type="gramStart"/>
      <w:r>
        <w:rPr>
          <w:rFonts w:ascii="Times New Roman" w:hAnsi="Times New Roman" w:cs="Times New Roman"/>
          <w:sz w:val="28"/>
          <w:szCs w:val="28"/>
        </w:rPr>
        <w:t>3-4</w:t>
      </w:r>
      <w:proofErr w:type="gramEnd"/>
      <w:r>
        <w:rPr>
          <w:rFonts w:ascii="Times New Roman" w:hAnsi="Times New Roman" w:cs="Times New Roman"/>
          <w:sz w:val="28"/>
          <w:szCs w:val="28"/>
        </w:rPr>
        <w:t xml:space="preserve"> года, то вместо сюжетных персонажей можно использовать буквы и цифры. Только вопрос в игре уже меняется. Например, верхние картинки пусть будут корзинки, а нижние – буквы или цифры. Но лучше ориентировать ребенка на игру с сюжетными </w:t>
      </w:r>
      <w:proofErr w:type="spellStart"/>
      <w:r>
        <w:rPr>
          <w:rFonts w:ascii="Times New Roman" w:hAnsi="Times New Roman" w:cs="Times New Roman"/>
          <w:sz w:val="28"/>
          <w:szCs w:val="28"/>
        </w:rPr>
        <w:t>персовнажами</w:t>
      </w:r>
      <w:proofErr w:type="spellEnd"/>
      <w:r>
        <w:rPr>
          <w:rFonts w:ascii="Times New Roman" w:hAnsi="Times New Roman" w:cs="Times New Roman"/>
          <w:sz w:val="28"/>
          <w:szCs w:val="28"/>
        </w:rPr>
        <w:t>.</w:t>
      </w:r>
    </w:p>
    <w:p w14:paraId="6CCABEFC" w14:textId="77777777" w:rsidR="00FE6A22" w:rsidRDefault="00FE6A22" w:rsidP="00FE6A22">
      <w:pPr>
        <w:spacing w:after="0" w:line="360" w:lineRule="auto"/>
        <w:ind w:firstLine="709"/>
        <w:jc w:val="both"/>
        <w:rPr>
          <w:rFonts w:ascii="Times New Roman" w:hAnsi="Times New Roman" w:cs="Times New Roman"/>
          <w:sz w:val="28"/>
          <w:szCs w:val="28"/>
        </w:rPr>
      </w:pPr>
    </w:p>
    <w:p w14:paraId="390DCC26" w14:textId="77777777" w:rsidR="00FE6A22" w:rsidRDefault="00FE6A22" w:rsidP="00FE6A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Вот такие прекрасные игры можно организовать с детьми, используя обычный фонарик. </w:t>
      </w:r>
    </w:p>
    <w:p w14:paraId="1A1A3854" w14:textId="77777777" w:rsidR="005031CC" w:rsidRDefault="005031CC"/>
    <w:sectPr w:rsidR="005031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ont555">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CC"/>
    <w:rsid w:val="005031CC"/>
    <w:rsid w:val="00EE58CC"/>
    <w:rsid w:val="00FE6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B9D13-8BF0-463A-B2DB-D7ECABFD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A22"/>
    <w:pPr>
      <w:suppressAutoHyphens/>
      <w:spacing w:after="200" w:line="276" w:lineRule="auto"/>
    </w:pPr>
    <w:rPr>
      <w:rFonts w:ascii="Calibri" w:eastAsia="Calibri" w:hAnsi="Calibri" w:cs="font55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3381</Characters>
  <Application>Microsoft Office Word</Application>
  <DocSecurity>0</DocSecurity>
  <Lines>28</Lines>
  <Paragraphs>7</Paragraphs>
  <ScaleCrop>false</ScaleCrop>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Иванова</dc:creator>
  <cp:keywords/>
  <dc:description/>
  <cp:lastModifiedBy>Марина Иванова</cp:lastModifiedBy>
  <cp:revision>2</cp:revision>
  <dcterms:created xsi:type="dcterms:W3CDTF">2021-03-18T17:54:00Z</dcterms:created>
  <dcterms:modified xsi:type="dcterms:W3CDTF">2021-03-18T17:54:00Z</dcterms:modified>
</cp:coreProperties>
</file>